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8788"/>
        <w:tblGridChange w:id="0">
          <w:tblGrid>
            <w:gridCol w:w="993"/>
            <w:gridCol w:w="8788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学科名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建築・デザイン</w:t>
            </w:r>
            <w:r w:rsidDel="00000000" w:rsidR="00000000" w:rsidRPr="00000000">
              <w:rPr>
                <w:color w:val="000000"/>
                <w:rtl w:val="0"/>
              </w:rPr>
              <w:t xml:space="preserve">学科　</w:t>
            </w:r>
            <w:r w:rsidDel="00000000" w:rsidR="00000000" w:rsidRPr="00000000">
              <w:rPr>
                <w:rtl w:val="0"/>
              </w:rPr>
              <w:t xml:space="preserve">空間情報</w:t>
            </w:r>
            <w:r w:rsidDel="00000000" w:rsidR="00000000" w:rsidRPr="00000000">
              <w:rPr>
                <w:color w:val="000000"/>
                <w:rtl w:val="0"/>
              </w:rPr>
              <w:t xml:space="preserve">専攻　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目指す人物像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highlight w:val="white"/>
                    <w:rtl w:val="0"/>
                  </w:rPr>
                  <w:t xml:space="preserve">土木・測量に関する高度且つ実践的な知識と技術を兼ね揃え、測量業界に貢献できる人物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ディプロマポリシー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１　専門知識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１－１　</w:t>
            </w:r>
            <w:r w:rsidDel="00000000" w:rsidR="00000000" w:rsidRPr="00000000">
              <w:rPr>
                <w:highlight w:val="white"/>
                <w:rtl w:val="0"/>
              </w:rPr>
              <w:t xml:space="preserve">法規・国際条約の知識を習得している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１－２　</w:t>
            </w:r>
            <w:r w:rsidDel="00000000" w:rsidR="00000000" w:rsidRPr="00000000">
              <w:rPr>
                <w:highlight w:val="white"/>
                <w:rtl w:val="0"/>
              </w:rPr>
              <w:t xml:space="preserve">多角測量の知識を習得している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１－３　</w:t>
            </w:r>
            <w:r w:rsidDel="00000000" w:rsidR="00000000" w:rsidRPr="00000000">
              <w:rPr>
                <w:highlight w:val="white"/>
                <w:rtl w:val="0"/>
              </w:rPr>
              <w:t xml:space="preserve">GNSS測量の知識を習得している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１－４　</w:t>
            </w:r>
            <w:r w:rsidDel="00000000" w:rsidR="00000000" w:rsidRPr="00000000">
              <w:rPr>
                <w:highlight w:val="white"/>
                <w:rtl w:val="0"/>
              </w:rPr>
              <w:t xml:space="preserve">水準測量の知識を習得している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１－５　</w:t>
            </w:r>
            <w:r w:rsidDel="00000000" w:rsidR="00000000" w:rsidRPr="00000000">
              <w:rPr>
                <w:highlight w:val="white"/>
                <w:rtl w:val="0"/>
              </w:rPr>
              <w:t xml:space="preserve">地形測量の知識を習得している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１－６　</w:t>
            </w:r>
            <w:r w:rsidDel="00000000" w:rsidR="00000000" w:rsidRPr="00000000">
              <w:rPr>
                <w:highlight w:val="white"/>
                <w:rtl w:val="0"/>
              </w:rPr>
              <w:t xml:space="preserve">写真測量の知識を習得している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　１－７　地図編集の知識を習得している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　１－８　応用測量の知識を習得している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　１－９　地理情報システムの知識や操作を習得している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　１－１０土木施工管理技士の知識や操作を習得している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２　意欲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２－１　</w:t>
            </w:r>
            <w:r w:rsidDel="00000000" w:rsidR="00000000" w:rsidRPr="00000000">
              <w:rPr>
                <w:highlight w:val="white"/>
                <w:rtl w:val="0"/>
              </w:rPr>
              <w:t xml:space="preserve">チームにおける自分の役割を理解し、積極的に作業を行うことができる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２－２　</w:t>
            </w:r>
            <w:r w:rsidDel="00000000" w:rsidR="00000000" w:rsidRPr="00000000">
              <w:rPr>
                <w:highlight w:val="white"/>
                <w:rtl w:val="0"/>
              </w:rPr>
              <w:t xml:space="preserve">課題に直面した際に、自ら解決する意志を持っている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２－３　</w:t>
            </w:r>
            <w:r w:rsidDel="00000000" w:rsidR="00000000" w:rsidRPr="00000000">
              <w:rPr>
                <w:highlight w:val="white"/>
                <w:rtl w:val="0"/>
              </w:rPr>
              <w:t xml:space="preserve">自ら積極的にスキル研鑽を行うことができる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３　コミュニケーション能力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３－１　</w:t>
            </w:r>
            <w:r w:rsidDel="00000000" w:rsidR="00000000" w:rsidRPr="00000000">
              <w:rPr>
                <w:highlight w:val="white"/>
                <w:rtl w:val="0"/>
              </w:rPr>
              <w:t xml:space="preserve">チームで作業を行う際に必要となるコミュニケーション能力を持っている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３－２　</w:t>
            </w:r>
            <w:r w:rsidDel="00000000" w:rsidR="00000000" w:rsidRPr="00000000">
              <w:rPr>
                <w:highlight w:val="white"/>
                <w:rtl w:val="0"/>
              </w:rPr>
              <w:t xml:space="preserve">自分の考え、行動、成果を人に伝えることができる</w:t>
            </w:r>
            <w:r w:rsidDel="00000000" w:rsidR="00000000" w:rsidRPr="00000000">
              <w:rPr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　３－３　</w:t>
            </w:r>
            <w:r w:rsidDel="00000000" w:rsidR="00000000" w:rsidRPr="00000000">
              <w:rPr>
                <w:highlight w:val="white"/>
                <w:rtl w:val="0"/>
              </w:rPr>
              <w:t xml:space="preserve">相手の要望を正しく聞きだし、対応内容を相手に正しく伝えることができる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　３－４　</w:t>
            </w:r>
            <w:r w:rsidDel="00000000" w:rsidR="00000000" w:rsidRPr="00000000">
              <w:rPr>
                <w:highlight w:val="white"/>
                <w:rtl w:val="0"/>
              </w:rPr>
              <w:t xml:space="preserve">地域とのコミュニケーション能力を持っている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カリキュラムポリシー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rtl w:val="0"/>
                  </w:rPr>
                  <w:t xml:space="preserve">・測量に関する知識やスキルを学習するための科目を設置する。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rtl w:val="0"/>
                  </w:rPr>
                  <w:t xml:space="preserve">・最新の測量を学習するための科目を設置する。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rtl w:val="0"/>
                  </w:rPr>
                  <w:t xml:space="preserve">・専門知識・スキルを総合的に利活用し実践できる科目を設置する。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rtl w:val="0"/>
                  </w:rPr>
                  <w:t xml:space="preserve">・ビジネス知識を活用した取り組みや、新たなビジネス展開を考える科目を設置する。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rtl w:val="0"/>
                  </w:rPr>
                  <w:t xml:space="preserve">・将来のキャリアを想定し、一定期間、企業その他で実務体験をする実習科目を設置する。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アドミッションポリシー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１　新しい技術動向に興味関心があり、知識・スキルの習得に意欲と自己研鑽の意識を有する人。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２　より良い社会の形成に自ら貢献しようとする意識を有する人。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３　専門知識の向上、意欲の向上、コミュニケーション能力の向上に努力ができる人。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420" w:hanging="42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" w:cs="Noto Sans" w:eastAsia="Noto Sans" w:hAnsi="Noto San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" w:cs="Noto Sans" w:eastAsia="Noto Sans" w:hAnsi="Noto San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" w:cs="Noto Sans" w:eastAsia="Noto Sans" w:hAnsi="Noto San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qFormat w:val="1"/>
    <w:pPr>
      <w:tabs>
        <w:tab w:val="center" w:pos="4252"/>
        <w:tab w:val="right" w:pos="8504"/>
      </w:tabs>
    </w:pPr>
  </w:style>
  <w:style w:type="character" w:styleId="a6" w:customStyle="1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7">
    <w:name w:val="footer"/>
    <w:basedOn w:val="a"/>
    <w:qFormat w:val="1"/>
    <w:pPr>
      <w:tabs>
        <w:tab w:val="center" w:pos="4252"/>
        <w:tab w:val="right" w:pos="8504"/>
      </w:tabs>
    </w:pPr>
  </w:style>
  <w:style w:type="character" w:styleId="a8" w:customStyle="1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9">
    <w:name w:val="Balloon Text"/>
    <w:basedOn w:val="a"/>
    <w:qFormat w:val="1"/>
    <w:rPr>
      <w:rFonts w:ascii="游ゴシック Light" w:cs="Times New Roman" w:eastAsia="游ゴシック Light" w:hAnsi="游ゴシック Light"/>
      <w:sz w:val="18"/>
      <w:szCs w:val="18"/>
    </w:rPr>
  </w:style>
  <w:style w:type="character" w:styleId="aa" w:customStyle="1">
    <w:name w:val="吹き出し (文字)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S6hralDp7NqsfrdLMds8kXrRXA==">AMUW2mWlS53NpQPS7ivf1RlIhdNbFadB2xae7TzoWQD0wYTLcMbWCKU/JeOp2+jXOPsiYBYyGTYb15TVaz1k2cW89yQUN3cJuIqil/XvSq1VMs34zivV9ba+lczCxiHVqTxd/tFO02Vj+gPiztPzEnaJUEqq1WhZ80cQJksGNHIlrpeZe4UHFtGLnsKA7nddqmisLM9JDikgG1IYSu1FFxmsPMkdWhe8A9aPpJHmVjYDKGDTB7wfV5G/Ey5S1LzWpYmxQ9EVOSHLb8K+iz/eeY35Gvv8dCvbcJ7LvVD4oTEnjv3xuC9dL72+OhR8uq3rdPRFHX3/7EEf08df2gjRJxXmYNHUO6PJQAmbi32F+i8tUgsUIJANh2jV5Px9vI7GlPRIAzskyQI7Hqn8kNL/MU2c5X14ZBmxN2Pz4kLiaDlZqzAe6AUyM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2023-04-13T07:12:00Z</dcterms:created>
  <dc:creator>TCR03</dc:creator>
</cp:coreProperties>
</file>