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C3" w:rsidRDefault="00A013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d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88"/>
      </w:tblGrid>
      <w:tr w:rsidR="00A013C3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013C3" w:rsidRDefault="0086730E">
            <w:r>
              <w:t>学科名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013C3" w:rsidRDefault="0086730E">
            <w:pPr>
              <w:jc w:val="center"/>
            </w:pPr>
            <w:r>
              <w:t>先端技術研究科</w:t>
            </w:r>
          </w:p>
        </w:tc>
      </w:tr>
      <w:tr w:rsidR="00A013C3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013C3" w:rsidRDefault="0086730E">
            <w:r>
              <w:t>目指す人物像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013C3" w:rsidRDefault="0086730E">
            <w:pPr>
              <w:jc w:val="center"/>
            </w:pPr>
            <w:r>
              <w:t>先端技術を活用し、新たな価値を生む研究家</w:t>
            </w:r>
          </w:p>
        </w:tc>
      </w:tr>
      <w:tr w:rsidR="00A013C3" w:rsidTr="0086730E">
        <w:trPr>
          <w:jc w:val="center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:rsidR="00A013C3" w:rsidRDefault="0086730E">
            <w:pPr>
              <w:ind w:left="113" w:right="113"/>
              <w:jc w:val="center"/>
            </w:pPr>
            <w:r>
              <w:t>ディプロマポリシー</w:t>
            </w:r>
          </w:p>
        </w:tc>
        <w:tc>
          <w:tcPr>
            <w:tcW w:w="8788" w:type="dxa"/>
            <w:shd w:val="clear" w:color="auto" w:fill="auto"/>
          </w:tcPr>
          <w:p w:rsidR="00A013C3" w:rsidRDefault="0086730E">
            <w:r>
              <w:t>１　専門知識</w:t>
            </w:r>
          </w:p>
          <w:p w:rsidR="00A013C3" w:rsidRDefault="0086730E">
            <w:pPr>
              <w:ind w:firstLine="210"/>
            </w:pPr>
            <w:r>
              <w:t>1‐1</w:t>
            </w:r>
            <w:r>
              <w:t xml:space="preserve">　専門分野の実践先端技術を習得している。</w:t>
            </w:r>
          </w:p>
          <w:p w:rsidR="00A013C3" w:rsidRDefault="0086730E">
            <w:pPr>
              <w:ind w:firstLine="210"/>
            </w:pPr>
            <w:r>
              <w:t>1‐2</w:t>
            </w:r>
            <w:r>
              <w:t xml:space="preserve">　専門分野の未来像を理解している。</w:t>
            </w:r>
          </w:p>
        </w:tc>
      </w:tr>
      <w:tr w:rsidR="00A013C3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013C3" w:rsidRDefault="00A0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788" w:type="dxa"/>
            <w:shd w:val="clear" w:color="auto" w:fill="auto"/>
          </w:tcPr>
          <w:p w:rsidR="00A013C3" w:rsidRDefault="0086730E">
            <w:r>
              <w:t>２　意欲</w:t>
            </w:r>
          </w:p>
          <w:p w:rsidR="00A013C3" w:rsidRDefault="0086730E">
            <w:pPr>
              <w:ind w:firstLine="210"/>
            </w:pPr>
            <w:r>
              <w:t>2‐1</w:t>
            </w:r>
            <w:r>
              <w:t xml:space="preserve">　世間が求めているものを理解し、積極的にそれを生み出すことができる。</w:t>
            </w:r>
          </w:p>
          <w:p w:rsidR="00A013C3" w:rsidRDefault="0086730E">
            <w:pPr>
              <w:ind w:firstLine="210"/>
            </w:pPr>
            <w:r>
              <w:t>2‐2</w:t>
            </w:r>
            <w:r>
              <w:t xml:space="preserve">　課題に直面した際に、周りを巻き込んで解決策を繰り出すことができる。</w:t>
            </w:r>
          </w:p>
          <w:p w:rsidR="00A013C3" w:rsidRDefault="0086730E">
            <w:pPr>
              <w:ind w:firstLine="210"/>
            </w:pPr>
            <w:r>
              <w:t>2‐3</w:t>
            </w:r>
            <w:r>
              <w:t xml:space="preserve">　自ら積極的にスキル研鑽を行うことができる。</w:t>
            </w:r>
          </w:p>
        </w:tc>
      </w:tr>
      <w:tr w:rsidR="00A013C3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013C3" w:rsidRDefault="00A0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788" w:type="dxa"/>
            <w:shd w:val="clear" w:color="auto" w:fill="auto"/>
          </w:tcPr>
          <w:p w:rsidR="00A013C3" w:rsidRDefault="0086730E">
            <w:r>
              <w:t>３　コミュニケーション能力</w:t>
            </w:r>
          </w:p>
          <w:p w:rsidR="00A013C3" w:rsidRDefault="0086730E">
            <w:pPr>
              <w:ind w:firstLine="210"/>
              <w:rPr>
                <w:sz w:val="20"/>
                <w:szCs w:val="20"/>
              </w:rPr>
            </w:pPr>
            <w:r>
              <w:t>3‐1</w:t>
            </w:r>
            <w:r>
              <w:t xml:space="preserve">　チームでの作業が効率よくなるコミュニケーション能力を持っている。</w:t>
            </w:r>
          </w:p>
          <w:p w:rsidR="00A013C3" w:rsidRDefault="0086730E">
            <w:pPr>
              <w:ind w:firstLine="210"/>
            </w:pPr>
            <w:r>
              <w:t>3‐2</w:t>
            </w:r>
            <w:r>
              <w:t xml:space="preserve">　自分の研究成果を公の場でプレゼンすることができる。</w:t>
            </w:r>
          </w:p>
          <w:p w:rsidR="00A013C3" w:rsidRDefault="0086730E">
            <w:pPr>
              <w:ind w:firstLine="210"/>
            </w:pPr>
            <w:r>
              <w:t>3‐3</w:t>
            </w:r>
            <w:r>
              <w:t xml:space="preserve">　英語で簡単なコミュニケーションができる。</w:t>
            </w:r>
          </w:p>
          <w:p w:rsidR="00A013C3" w:rsidRDefault="0086730E">
            <w:pPr>
              <w:ind w:firstLine="210"/>
            </w:pPr>
            <w:r>
              <w:t>3‐4</w:t>
            </w:r>
            <w:r>
              <w:t xml:space="preserve">　外国人とのコミュニケーション能力を持っている。</w:t>
            </w:r>
          </w:p>
        </w:tc>
      </w:tr>
      <w:tr w:rsidR="00A013C3" w:rsidTr="0086730E">
        <w:trPr>
          <w:cantSplit/>
          <w:trHeight w:val="2451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A013C3" w:rsidRDefault="0086730E">
            <w:pPr>
              <w:ind w:left="113" w:right="113"/>
              <w:jc w:val="center"/>
            </w:pPr>
            <w:r>
              <w:t>カリキュラムポリシー</w:t>
            </w:r>
          </w:p>
        </w:tc>
        <w:tc>
          <w:tcPr>
            <w:tcW w:w="8788" w:type="dxa"/>
            <w:shd w:val="clear" w:color="auto" w:fill="auto"/>
          </w:tcPr>
          <w:p w:rsidR="00A013C3" w:rsidRDefault="00A013C3">
            <w:pPr>
              <w:ind w:left="420"/>
            </w:pPr>
          </w:p>
          <w:p w:rsidR="00A013C3" w:rsidRDefault="0086730E">
            <w:pPr>
              <w:numPr>
                <w:ilvl w:val="0"/>
                <w:numId w:val="1"/>
              </w:numPr>
            </w:pPr>
            <w:r>
              <w:t>実践的な技術を取得するため演習科目を配置する。</w:t>
            </w:r>
          </w:p>
          <w:p w:rsidR="00A013C3" w:rsidRDefault="0086730E">
            <w:pPr>
              <w:numPr>
                <w:ilvl w:val="0"/>
                <w:numId w:val="1"/>
              </w:numPr>
            </w:pPr>
            <w:r>
              <w:t>研究成果をプレゼンするための演習科目を配置する。</w:t>
            </w:r>
          </w:p>
          <w:p w:rsidR="00A013C3" w:rsidRDefault="0086730E">
            <w:pPr>
              <w:numPr>
                <w:ilvl w:val="0"/>
                <w:numId w:val="1"/>
              </w:numPr>
            </w:pPr>
            <w:r>
              <w:t>グループで作品制作に取り組むための卒業制作科目を配置する。</w:t>
            </w:r>
          </w:p>
          <w:p w:rsidR="00A013C3" w:rsidRDefault="0086730E">
            <w:pPr>
              <w:numPr>
                <w:ilvl w:val="0"/>
                <w:numId w:val="1"/>
              </w:numPr>
            </w:pPr>
            <w:r>
              <w:t>英語能力を取得するための講義科目を配置する。</w:t>
            </w:r>
          </w:p>
          <w:p w:rsidR="00A013C3" w:rsidRDefault="00A013C3">
            <w:pPr>
              <w:ind w:left="420"/>
            </w:pPr>
          </w:p>
        </w:tc>
      </w:tr>
      <w:tr w:rsidR="00A013C3" w:rsidTr="0086730E">
        <w:trPr>
          <w:cantSplit/>
          <w:trHeight w:val="2208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A013C3" w:rsidRDefault="0086730E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アドミッションポリシー</w:t>
            </w:r>
          </w:p>
        </w:tc>
        <w:tc>
          <w:tcPr>
            <w:tcW w:w="8788" w:type="dxa"/>
            <w:shd w:val="clear" w:color="auto" w:fill="auto"/>
          </w:tcPr>
          <w:p w:rsidR="00A013C3" w:rsidRDefault="00A013C3">
            <w:pPr>
              <w:ind w:left="458" w:hanging="458"/>
            </w:pPr>
          </w:p>
          <w:p w:rsidR="00A013C3" w:rsidRDefault="0086730E">
            <w:pPr>
              <w:ind w:left="458" w:hanging="458"/>
            </w:pPr>
            <w:r>
              <w:t>１　専門知識を有し、更に高みを目指す意欲を有する人。</w:t>
            </w:r>
          </w:p>
          <w:p w:rsidR="00A013C3" w:rsidRDefault="0086730E">
            <w:r>
              <w:t>２　より良い社会の形成に自ら貢献しようとする意識を有する人。</w:t>
            </w:r>
          </w:p>
          <w:p w:rsidR="00A013C3" w:rsidRDefault="0086730E">
            <w:bookmarkStart w:id="0" w:name="_heading=h.30j0zll" w:colFirst="0" w:colLast="0"/>
            <w:bookmarkStart w:id="1" w:name="_GoBack"/>
            <w:bookmarkEnd w:id="0"/>
            <w:bookmarkEnd w:id="1"/>
            <w:r>
              <w:t>３　専門知識の向上、意欲の向上、コミュニケーション能力の向上に努力ができる人。</w:t>
            </w:r>
          </w:p>
          <w:p w:rsidR="0086730E" w:rsidRDefault="0086730E">
            <w:pPr>
              <w:rPr>
                <w:rFonts w:hint="eastAsia"/>
              </w:rPr>
            </w:pPr>
          </w:p>
        </w:tc>
      </w:tr>
    </w:tbl>
    <w:p w:rsidR="00A013C3" w:rsidRDefault="00A013C3"/>
    <w:sectPr w:rsidR="00A013C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550A7"/>
    <w:multiLevelType w:val="multilevel"/>
    <w:tmpl w:val="9626B23A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C3"/>
    <w:rsid w:val="0086730E"/>
    <w:rsid w:val="00A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7A46E"/>
  <w15:docId w15:val="{FFDE0E73-B83C-45E0-BC29-E61D9598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7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0CD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CDB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90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90CD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E83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DUCKFDe12zHzj/Npuwm4yq7eTA==">CgMxLjAyCWguMzBqMHpsbDgAciExMjRFLUdfRDBlYmlUdTk4cnh6UUpTZEJxS2VGVUs4dVA=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TCR03</dc:creator>
  <cp:lastModifiedBy>山田　太</cp:lastModifiedBy>
  <cp:revision>3</cp:revision>
  <dcterms:created xsi:type="dcterms:W3CDTF">2023-05-25T06:34:00Z</dcterms:created>
  <dcterms:modified xsi:type="dcterms:W3CDTF">2024-06-18T05:10:00Z</dcterms:modified>
</cp:coreProperties>
</file>